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D5" w:rsidRDefault="0098520D">
      <w:r>
        <w:t xml:space="preserve">                                                 EXPOSITION "BELLES ECRITURES" </w:t>
      </w:r>
    </w:p>
    <w:p w:rsidR="0098520D" w:rsidRDefault="006D7387">
      <w:r>
        <w:t>La calligraphie est, étymologiquement, la belle écriture, l’art de bien former les caractères d’écriture manuscrite. Ce mot provient des radicaux du grec ancien (Kallos, « beau ») et (grapheîm , « écrire »).</w:t>
      </w:r>
      <w:bookmarkStart w:id="0" w:name="_GoBack"/>
      <w:bookmarkEnd w:id="0"/>
      <w:r>
        <w:t xml:space="preserve"> </w:t>
      </w:r>
    </w:p>
    <w:p w:rsidR="008E05CF" w:rsidRDefault="0098520D">
      <w:r>
        <w:t>Durant quatre week-end de septembre 2019, la bibliothèque de Beaune d'Allier a accueilli une exposition d'œuvres calligraphiques, proposée par "Beaune Accueille au fil du Temps" et l</w:t>
      </w:r>
      <w:r w:rsidR="00A46FF9">
        <w:t>’a</w:t>
      </w:r>
      <w:r>
        <w:t>telier Marie Thivrier de Montluçon.</w:t>
      </w:r>
      <w:r w:rsidR="008E05CF">
        <w:t xml:space="preserve"> </w:t>
      </w:r>
    </w:p>
    <w:p w:rsidR="0098520D" w:rsidRDefault="008E05CF">
      <w:r>
        <w:t xml:space="preserve">Rappelons que la calligraphie est, en France, un art répertorié au patrimoine immatériel de l’humanité. </w:t>
      </w:r>
    </w:p>
    <w:p w:rsidR="0098520D" w:rsidRDefault="0098520D">
      <w:r>
        <w:t>La présentation et la mise en valeur d'objets d'écriture (calames, plumes d'oie, plumes d'acier, encriers, porte-plumes et nombre d'autres instruments) ont permis d'évoquer l'histoire et l'évolution de l'écriture.</w:t>
      </w:r>
    </w:p>
    <w:p w:rsidR="00A46FF9" w:rsidRDefault="00A46FF9">
      <w:r>
        <w:t>Ces écritures ont été utilisées pendant plus d’un millénaire, elles se nomment :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Capitale romaine</w:t>
      </w:r>
      <w:r>
        <w:tab/>
      </w:r>
      <w:r>
        <w:tab/>
      </w:r>
      <w:r>
        <w:tab/>
      </w:r>
      <w:r>
        <w:tab/>
      </w:r>
      <w:r>
        <w:tab/>
        <w:t>- gothique rotunda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Rustica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gothique batarde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Quadrata</w:t>
      </w:r>
      <w:r>
        <w:tab/>
      </w:r>
      <w:r>
        <w:tab/>
      </w:r>
      <w:r>
        <w:tab/>
      </w:r>
      <w:r>
        <w:tab/>
      </w:r>
      <w:r>
        <w:tab/>
      </w:r>
      <w:r>
        <w:tab/>
        <w:t>- gothique textura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Onciale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cursive gothique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Semi-onciale irlandaise</w:t>
      </w:r>
      <w:r>
        <w:tab/>
      </w:r>
      <w:r>
        <w:tab/>
      </w:r>
      <w:r>
        <w:tab/>
      </w:r>
      <w:r>
        <w:tab/>
      </w:r>
      <w:r>
        <w:tab/>
        <w:t>- gothique fraktur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Ecriture mérovingienne</w:t>
      </w:r>
      <w:r>
        <w:tab/>
      </w:r>
      <w:r>
        <w:tab/>
      </w:r>
      <w:r>
        <w:tab/>
      </w:r>
      <w:r>
        <w:tab/>
      </w:r>
      <w:r>
        <w:tab/>
        <w:t>- écriture humanistique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Caroline</w:t>
      </w:r>
      <w:r>
        <w:tab/>
      </w:r>
      <w:r>
        <w:tab/>
      </w:r>
      <w:r>
        <w:tab/>
      </w:r>
      <w:r>
        <w:tab/>
      </w:r>
      <w:r>
        <w:tab/>
      </w:r>
      <w:r>
        <w:tab/>
        <w:t>- chancellière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Lettre flamande courante</w:t>
      </w:r>
      <w:r>
        <w:tab/>
      </w:r>
      <w:r>
        <w:tab/>
      </w:r>
      <w:r>
        <w:tab/>
      </w:r>
      <w:r>
        <w:tab/>
        <w:t>- anglaise</w:t>
      </w:r>
    </w:p>
    <w:p w:rsidR="00A46FF9" w:rsidRDefault="00A46FF9" w:rsidP="00A46FF9">
      <w:pPr>
        <w:pStyle w:val="Paragraphedeliste"/>
        <w:numPr>
          <w:ilvl w:val="0"/>
          <w:numId w:val="1"/>
        </w:numPr>
      </w:pPr>
      <w:r>
        <w:t>Cursive contemporaine</w:t>
      </w:r>
    </w:p>
    <w:p w:rsidR="00A46FF9" w:rsidRDefault="00A46FF9" w:rsidP="00A46FF9">
      <w:pPr>
        <w:pStyle w:val="Paragraphedeliste"/>
      </w:pPr>
    </w:p>
    <w:p w:rsidR="00A46FF9" w:rsidRDefault="00A46FF9" w:rsidP="00A46FF9">
      <w:pPr>
        <w:pStyle w:val="Paragraphedeliste"/>
        <w:ind w:left="0"/>
      </w:pPr>
      <w:r>
        <w:t>L’évolution des écritures s’est faite progressivement et de multiples variantes peuvent se retrouver dans les écrits des moines copistes, du Moyen-âge à la Renaissance.</w:t>
      </w:r>
    </w:p>
    <w:p w:rsidR="00A46FF9" w:rsidRDefault="00A46FF9" w:rsidP="00A46FF9">
      <w:pPr>
        <w:pStyle w:val="Paragraphedeliste"/>
        <w:ind w:left="0"/>
      </w:pPr>
      <w:r>
        <w:t>Les écritures les plus anciennes étaient très serrées, sans espace ni ponctuation entre les mots. Peu à peu les textes « s’aèrent », des majuscules marquent le début des textes, puis des phrases, et des lettres ornées, des enluminures de plus en plus riches apparaissent, faisant office d’illustrations.</w:t>
      </w:r>
    </w:p>
    <w:p w:rsidR="00911161" w:rsidRDefault="00A46FF9" w:rsidP="00A46FF9">
      <w:pPr>
        <w:pStyle w:val="Paragraphedeliste"/>
        <w:ind w:left="0"/>
      </w:pPr>
      <w:r>
        <w:t xml:space="preserve">Après l’invention de l’imprimerie, la calligraphie est moins utilisée ; néanmoins, les actes de la vie courante seront écrits à la plume jusqu’au début du XXème siècle. Et l’écriture « anglaise », originaire d’Angleterre et apparue au XVIème siècle sera utilisée comme écriture scolaire dès l’arrivée de la plume de fer… qui se généralise au XIXème siècle. </w:t>
      </w:r>
    </w:p>
    <w:p w:rsidR="00911161" w:rsidRDefault="00911161" w:rsidP="00A46FF9">
      <w:pPr>
        <w:pStyle w:val="Paragraphedeliste"/>
        <w:ind w:left="0"/>
      </w:pPr>
    </w:p>
    <w:p w:rsidR="00A46FF9" w:rsidRDefault="00A46FF9" w:rsidP="00A46FF9">
      <w:pPr>
        <w:pStyle w:val="Paragraphedeliste"/>
        <w:ind w:left="0"/>
      </w:pPr>
      <w:bookmarkStart w:id="1" w:name="_Hlk25267161"/>
      <w:r>
        <w:t>C’est l’écriture des pleins et des déliés !</w:t>
      </w:r>
    </w:p>
    <w:p w:rsidR="0098520D" w:rsidRDefault="0098520D">
      <w:r>
        <w:t>Les œuvres des élèves de l'Atelier M</w:t>
      </w:r>
      <w:r w:rsidR="008E05CF">
        <w:t xml:space="preserve">arie </w:t>
      </w:r>
      <w:r>
        <w:t>T</w:t>
      </w:r>
      <w:r w:rsidR="008E05CF">
        <w:t>hivrier</w:t>
      </w:r>
      <w:r>
        <w:t xml:space="preserve"> ont proposé un voyage à travers 1000 ans d'écritures latines, d'enluminures, illustrations et lettres ornées…</w:t>
      </w:r>
    </w:p>
    <w:p w:rsidR="0098520D" w:rsidRDefault="0098520D">
      <w:r>
        <w:t>Des membres des deux associations ont pu accompagner les 130 visiteurs</w:t>
      </w:r>
      <w:r w:rsidR="00561333">
        <w:t xml:space="preserve"> en dispensant quelques informations techniques et artistiques.</w:t>
      </w:r>
    </w:p>
    <w:p w:rsidR="00561333" w:rsidRDefault="00561333">
      <w:r>
        <w:t>Une fois encore, B</w:t>
      </w:r>
      <w:r w:rsidR="008E05CF">
        <w:t xml:space="preserve">eaune </w:t>
      </w:r>
      <w:r>
        <w:t>A</w:t>
      </w:r>
      <w:r w:rsidR="008E05CF">
        <w:t xml:space="preserve">ccueille au fil du Temps </w:t>
      </w:r>
      <w:r>
        <w:t>a su élargir son auditoire, et relier le passé au présent à travers des exemples concrets.</w:t>
      </w:r>
    </w:p>
    <w:bookmarkEnd w:id="1"/>
    <w:p w:rsidR="008E05CF" w:rsidRDefault="008E05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Arlette CHOUZENOUX</w:t>
      </w:r>
    </w:p>
    <w:p w:rsidR="008E05CF" w:rsidRDefault="008E05CF"/>
    <w:sectPr w:rsidR="008E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73DE"/>
    <w:multiLevelType w:val="hybridMultilevel"/>
    <w:tmpl w:val="BD3AD558"/>
    <w:lvl w:ilvl="0" w:tplc="D0EA5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0D"/>
    <w:rsid w:val="00463450"/>
    <w:rsid w:val="00561333"/>
    <w:rsid w:val="006D7387"/>
    <w:rsid w:val="008E05CF"/>
    <w:rsid w:val="009047D5"/>
    <w:rsid w:val="00911161"/>
    <w:rsid w:val="0098520D"/>
    <w:rsid w:val="00A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2A3"/>
  <w15:chartTrackingRefBased/>
  <w15:docId w15:val="{B1C81DA8-1073-45E4-A671-7231178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Chouzenoux</dc:creator>
  <cp:keywords/>
  <dc:description/>
  <cp:lastModifiedBy> </cp:lastModifiedBy>
  <cp:revision>5</cp:revision>
  <cp:lastPrinted>2019-11-21T21:18:00Z</cp:lastPrinted>
  <dcterms:created xsi:type="dcterms:W3CDTF">2019-11-08T10:49:00Z</dcterms:created>
  <dcterms:modified xsi:type="dcterms:W3CDTF">2019-12-07T09:43:00Z</dcterms:modified>
</cp:coreProperties>
</file>